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2F50773D" w:rsidR="00B53A27" w:rsidRPr="00936D55" w:rsidRDefault="000C4A44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Administración del Sistema Penitenciario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7A3AC9C3" w:rsidR="00B53A27" w:rsidRPr="00936D55" w:rsidRDefault="000C4A44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0C4A44">
              <w:rPr>
                <w:rFonts w:asciiTheme="minorHAnsi" w:hAnsiTheme="minorHAnsi" w:cstheme="minorHAnsi"/>
              </w:rPr>
              <w:t>Secretaría de Seguridad Pública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46268B56" w:rsidR="00B53A27" w:rsidRPr="00936D55" w:rsidRDefault="000C4A44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0C4A44">
              <w:rPr>
                <w:rFonts w:asciiTheme="minorHAnsi" w:hAnsiTheme="minorHAnsi" w:cstheme="minorHAnsi"/>
              </w:rPr>
              <w:t>Dirección de Prevención y Reinserción Social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7ED6B392" w:rsidR="00B53A27" w:rsidRPr="00936D55" w:rsidRDefault="000C4A44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Específica (de proceso con diseño)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1A7FF935" w:rsidR="00B53A27" w:rsidRPr="00936D55" w:rsidRDefault="008A7A2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0C4A44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0C4A44" w:rsidRPr="00936D55" w14:paraId="3F02C46D" w14:textId="77777777" w:rsidTr="00196A4F">
        <w:tc>
          <w:tcPr>
            <w:tcW w:w="1942" w:type="dxa"/>
            <w:vAlign w:val="center"/>
          </w:tcPr>
          <w:p w14:paraId="70425297" w14:textId="27D32131" w:rsidR="000C4A44" w:rsidRPr="00936D55" w:rsidRDefault="000C4A44" w:rsidP="000C4A4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0C4A44" w:rsidRPr="00D02A3D" w:rsidRDefault="000C4A44" w:rsidP="000C4A4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693B4901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Cuenta con los documentos soportes (árbol del problema y árbol de objetivos)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A8AE607" w14:textId="28C71177" w:rsidR="000C4A44" w:rsidRPr="000C4A44" w:rsidRDefault="00196A4F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E04754">
              <w:rPr>
                <w:rFonts w:asciiTheme="minorHAnsi" w:hAnsiTheme="minorHAnsi" w:cstheme="minorHAnsi"/>
                <w:sz w:val="20"/>
                <w:szCs w:val="20"/>
              </w:rPr>
              <w:t>e revisará y actualizará el problema y objetivo central evitando la duplicidad, confusión y ambigüedad</w:t>
            </w:r>
          </w:p>
        </w:tc>
        <w:tc>
          <w:tcPr>
            <w:tcW w:w="2303" w:type="dxa"/>
            <w:shd w:val="clear" w:color="auto" w:fill="auto"/>
          </w:tcPr>
          <w:p w14:paraId="1DA7876B" w14:textId="2A98D7C9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Evitar la duplicidad, confusión y ambigüedad del Problema central y el Objetivo central</w:t>
            </w:r>
          </w:p>
        </w:tc>
      </w:tr>
      <w:tr w:rsidR="000C4A44" w:rsidRPr="00936D55" w14:paraId="4D3DAD0C" w14:textId="77777777" w:rsidTr="00196A4F">
        <w:tc>
          <w:tcPr>
            <w:tcW w:w="1942" w:type="dxa"/>
            <w:vAlign w:val="center"/>
          </w:tcPr>
          <w:p w14:paraId="6EBB4888" w14:textId="77777777" w:rsidR="000C4A44" w:rsidRPr="00936D55" w:rsidRDefault="000C4A44" w:rsidP="000C4A4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0C4A44" w:rsidRPr="00D02A3D" w:rsidRDefault="000C4A44" w:rsidP="000C4A4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1413B307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Se identifican las poblaciones del Pp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6B3706E" w14:textId="4D2E7385" w:rsidR="000C4A44" w:rsidRPr="000C4A44" w:rsidRDefault="00196A4F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04754">
              <w:rPr>
                <w:rFonts w:asciiTheme="minorHAnsi" w:hAnsiTheme="minorHAnsi" w:cstheme="minorHAnsi"/>
                <w:sz w:val="20"/>
                <w:szCs w:val="20"/>
              </w:rPr>
              <w:t>e definirá y delimitará geográficamente las poblaciones (potencial, objetivo y atendida)</w:t>
            </w:r>
          </w:p>
        </w:tc>
        <w:tc>
          <w:tcPr>
            <w:tcW w:w="2303" w:type="dxa"/>
            <w:shd w:val="clear" w:color="auto" w:fill="auto"/>
          </w:tcPr>
          <w:p w14:paraId="1CED0DF8" w14:textId="77F5C523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Identificar, definir y cuantificar las poblaciones (potencial, objetivo y atendida) así como su delimitación geográfica</w:t>
            </w:r>
          </w:p>
        </w:tc>
      </w:tr>
      <w:tr w:rsidR="000C4A44" w:rsidRPr="00936D55" w14:paraId="6202F808" w14:textId="77777777" w:rsidTr="00196A4F">
        <w:tc>
          <w:tcPr>
            <w:tcW w:w="1942" w:type="dxa"/>
            <w:vAlign w:val="center"/>
          </w:tcPr>
          <w:p w14:paraId="2FCCAB4C" w14:textId="77777777" w:rsidR="000C4A44" w:rsidRPr="00936D55" w:rsidRDefault="000C4A44" w:rsidP="000C4A4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0C4A44" w:rsidRPr="00D02A3D" w:rsidRDefault="000C4A44" w:rsidP="000C4A4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3D340BE7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El Pp cuenta con criterios de elegibilidad documentados para la selección de su población objetivo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40FC487" w14:textId="4A96C87B" w:rsidR="000C4A44" w:rsidRPr="000C4A44" w:rsidRDefault="00196A4F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04754">
              <w:rPr>
                <w:rFonts w:asciiTheme="minorHAnsi" w:hAnsiTheme="minorHAnsi" w:cstheme="minorHAnsi"/>
                <w:sz w:val="20"/>
                <w:szCs w:val="20"/>
              </w:rPr>
              <w:t>e hará público y accesible a la población objetivo en un lenguaje claro, sencillo y conciso los criterios de elegibilidad</w:t>
            </w:r>
          </w:p>
        </w:tc>
        <w:tc>
          <w:tcPr>
            <w:tcW w:w="2303" w:type="dxa"/>
            <w:shd w:val="clear" w:color="auto" w:fill="auto"/>
          </w:tcPr>
          <w:p w14:paraId="1BF35B51" w14:textId="449B0E77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Hacer públicos y accesibles a la población objetivo en un lenguaje claro, sencillo y conciso los criterios de elegibilidad</w:t>
            </w:r>
          </w:p>
        </w:tc>
      </w:tr>
      <w:tr w:rsidR="000C4A44" w:rsidRPr="00936D55" w14:paraId="7CF4B4A7" w14:textId="77777777" w:rsidTr="00196A4F">
        <w:tc>
          <w:tcPr>
            <w:tcW w:w="1942" w:type="dxa"/>
            <w:vAlign w:val="center"/>
          </w:tcPr>
          <w:p w14:paraId="33FEF0B7" w14:textId="77777777" w:rsidR="000C4A44" w:rsidRPr="00936D55" w:rsidRDefault="000C4A44" w:rsidP="000C4A4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63A549B" w14:textId="0B490A23" w:rsidR="000C4A44" w:rsidRPr="00936D55" w:rsidRDefault="000C4A44" w:rsidP="000C4A4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66CCBBBD" w14:textId="0C95D0E3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El Pp cuenta con procedimientos para el trámite de las solicitudes y la entrega de los bienes y/o servicios que genera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74B1E0C" w14:textId="343076BE" w:rsidR="000C4A44" w:rsidRPr="000C4A44" w:rsidRDefault="00196A4F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04754">
              <w:rPr>
                <w:rFonts w:asciiTheme="minorHAnsi" w:hAnsiTheme="minorHAnsi" w:cstheme="minorHAnsi"/>
                <w:sz w:val="20"/>
                <w:szCs w:val="20"/>
              </w:rPr>
              <w:t>e hará público y accesible a la población objetivo en un lenguaje claro, sencillo y conciso los procedimientos</w:t>
            </w:r>
          </w:p>
        </w:tc>
        <w:tc>
          <w:tcPr>
            <w:tcW w:w="2303" w:type="dxa"/>
            <w:shd w:val="clear" w:color="auto" w:fill="auto"/>
          </w:tcPr>
          <w:p w14:paraId="77CC8AC6" w14:textId="1595F04D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Hacer públicos y accesibles a la población objetivo en un lenguaje claro, sencillo y conciso los procedimientos</w:t>
            </w:r>
          </w:p>
        </w:tc>
      </w:tr>
      <w:tr w:rsidR="000C4A44" w:rsidRPr="00936D55" w14:paraId="3AAEC5EC" w14:textId="77777777" w:rsidTr="00196A4F">
        <w:tc>
          <w:tcPr>
            <w:tcW w:w="1942" w:type="dxa"/>
            <w:vAlign w:val="center"/>
          </w:tcPr>
          <w:p w14:paraId="0C16AA86" w14:textId="77777777" w:rsidR="000C4A44" w:rsidRPr="00936D55" w:rsidRDefault="000C4A44" w:rsidP="000C4A4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6A9B66B" w14:textId="7D9CC4FA" w:rsidR="000C4A44" w:rsidRPr="000C4A44" w:rsidRDefault="000C4A44" w:rsidP="000C4A4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67C81ADC" w14:textId="215A038E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No presentan información documentada que permite conocer a la población atendida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02BB4AA9" w14:textId="6290AD9B" w:rsidR="000C4A44" w:rsidRPr="000C4A44" w:rsidRDefault="00196A4F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04754">
              <w:rPr>
                <w:rFonts w:asciiTheme="minorHAnsi" w:hAnsiTheme="minorHAnsi" w:cstheme="minorHAnsi"/>
                <w:sz w:val="20"/>
                <w:szCs w:val="20"/>
              </w:rPr>
              <w:t>e generará documento donde se presente la población que atendió el Pp, así como su ubicación geográfica</w:t>
            </w:r>
          </w:p>
        </w:tc>
        <w:tc>
          <w:tcPr>
            <w:tcW w:w="2303" w:type="dxa"/>
            <w:shd w:val="clear" w:color="auto" w:fill="auto"/>
          </w:tcPr>
          <w:p w14:paraId="662BD59D" w14:textId="63610FFD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Generar un documento donde se presente la población que atendió el Pp, así como su ubicación geográfica</w:t>
            </w:r>
          </w:p>
        </w:tc>
      </w:tr>
      <w:tr w:rsidR="000C4A44" w:rsidRPr="00936D55" w14:paraId="00E0CE1B" w14:textId="77777777" w:rsidTr="00196A4F">
        <w:tc>
          <w:tcPr>
            <w:tcW w:w="1942" w:type="dxa"/>
            <w:vAlign w:val="center"/>
          </w:tcPr>
          <w:p w14:paraId="023DB5AB" w14:textId="77777777" w:rsidR="000C4A44" w:rsidRPr="00936D55" w:rsidRDefault="000C4A44" w:rsidP="000C4A4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985FD52" w14:textId="0F8B4068" w:rsidR="000C4A44" w:rsidRPr="000C4A44" w:rsidRDefault="000C4A44" w:rsidP="000C4A4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1453F926" w14:textId="2251000D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 xml:space="preserve">No presentan mecanismos de transparencia y </w:t>
            </w:r>
            <w:r w:rsidRPr="000C4A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rendición de cuentas a través de los cuales pone a disposición del público la información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489EFC8" w14:textId="1DAF4058" w:rsidR="000C4A44" w:rsidRPr="000C4A44" w:rsidRDefault="00196A4F" w:rsidP="00E0475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04754">
              <w:rPr>
                <w:rFonts w:asciiTheme="minorHAnsi" w:hAnsiTheme="minorHAnsi" w:cstheme="minorHAnsi"/>
                <w:sz w:val="20"/>
                <w:szCs w:val="20"/>
              </w:rPr>
              <w:t>e publicará los documentos normativos y/u operativos del Pp</w:t>
            </w:r>
          </w:p>
        </w:tc>
        <w:tc>
          <w:tcPr>
            <w:tcW w:w="2303" w:type="dxa"/>
            <w:shd w:val="clear" w:color="auto" w:fill="auto"/>
          </w:tcPr>
          <w:p w14:paraId="6AC0C8B6" w14:textId="674424DE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Publicar los documentos normativos y/u operativos del Pp</w:t>
            </w:r>
          </w:p>
        </w:tc>
      </w:tr>
      <w:tr w:rsidR="000C4A44" w:rsidRPr="00936D55" w14:paraId="496FAAD6" w14:textId="77777777" w:rsidTr="00196A4F">
        <w:tc>
          <w:tcPr>
            <w:tcW w:w="1942" w:type="dxa"/>
            <w:vAlign w:val="center"/>
          </w:tcPr>
          <w:p w14:paraId="6C32977E" w14:textId="77777777" w:rsidR="000C4A44" w:rsidRPr="00936D55" w:rsidRDefault="000C4A44" w:rsidP="000C4A4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7A06AFB" w14:textId="58E2DCCB" w:rsidR="000C4A44" w:rsidRPr="000C4A44" w:rsidRDefault="000C4A44" w:rsidP="000C4A4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1035175F" w14:textId="4B8C6BEC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No presentan evidencia de que identifica y cuantifica los gastos en los que incurre para generar los bienes y/o los servicios que ofrece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FCE5879" w14:textId="3C473BA1" w:rsidR="000C4A44" w:rsidRPr="000C4A44" w:rsidRDefault="00196A4F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04754">
              <w:rPr>
                <w:rFonts w:asciiTheme="minorHAnsi" w:hAnsiTheme="minorHAnsi" w:cstheme="minorHAnsi"/>
                <w:sz w:val="20"/>
                <w:szCs w:val="20"/>
              </w:rPr>
              <w:t>e identificará y cuantificará los gastos del Pp</w:t>
            </w:r>
          </w:p>
        </w:tc>
        <w:tc>
          <w:tcPr>
            <w:tcW w:w="2303" w:type="dxa"/>
            <w:shd w:val="clear" w:color="auto" w:fill="auto"/>
          </w:tcPr>
          <w:p w14:paraId="0A25064F" w14:textId="13C7674F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Identificar y cuantificar los gastos del Pp</w:t>
            </w:r>
          </w:p>
        </w:tc>
      </w:tr>
      <w:tr w:rsidR="000C4A44" w:rsidRPr="00936D55" w14:paraId="017E21D5" w14:textId="77777777" w:rsidTr="00196A4F">
        <w:tc>
          <w:tcPr>
            <w:tcW w:w="1942" w:type="dxa"/>
            <w:vAlign w:val="center"/>
          </w:tcPr>
          <w:p w14:paraId="123D3BB4" w14:textId="77777777" w:rsidR="000C4A44" w:rsidRPr="00936D55" w:rsidRDefault="000C4A44" w:rsidP="000C4A4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8E80BC8" w14:textId="23FCAEE8" w:rsidR="000C4A44" w:rsidRPr="00936D55" w:rsidRDefault="000C4A44" w:rsidP="000C4A4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226" w:type="dxa"/>
            <w:vAlign w:val="center"/>
          </w:tcPr>
          <w:p w14:paraId="0918E5BB" w14:textId="26711421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No se presentaron Instrumentos de Seguimiento del Desempeño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B31E3E5" w14:textId="2E6818C8" w:rsidR="000C4A44" w:rsidRPr="000C4A44" w:rsidRDefault="00196A4F" w:rsidP="008013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013D7">
              <w:rPr>
                <w:rFonts w:asciiTheme="minorHAnsi" w:hAnsiTheme="minorHAnsi" w:cstheme="minorHAnsi"/>
                <w:sz w:val="20"/>
                <w:szCs w:val="20"/>
              </w:rPr>
              <w:t>e establecerá instrumentos de medición del desempeño</w:t>
            </w:r>
          </w:p>
        </w:tc>
        <w:tc>
          <w:tcPr>
            <w:tcW w:w="2303" w:type="dxa"/>
            <w:shd w:val="clear" w:color="auto" w:fill="auto"/>
          </w:tcPr>
          <w:p w14:paraId="64007B11" w14:textId="63D2F0AD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Elaborar una MIR del Pp, así como las fichas técnicas de los indicadores</w:t>
            </w:r>
          </w:p>
        </w:tc>
      </w:tr>
      <w:tr w:rsidR="000C4A44" w:rsidRPr="00936D55" w14:paraId="3172776F" w14:textId="77777777" w:rsidTr="00196A4F">
        <w:tc>
          <w:tcPr>
            <w:tcW w:w="1942" w:type="dxa"/>
            <w:vAlign w:val="center"/>
          </w:tcPr>
          <w:p w14:paraId="0C4B6F1A" w14:textId="77777777" w:rsidR="000C4A44" w:rsidRPr="00936D55" w:rsidRDefault="000C4A44" w:rsidP="000C4A4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3D65462" w14:textId="7CB62490" w:rsidR="000C4A44" w:rsidRPr="000C4A44" w:rsidRDefault="000C4A44" w:rsidP="000C4A4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26" w:type="dxa"/>
            <w:vAlign w:val="center"/>
          </w:tcPr>
          <w:p w14:paraId="60701395" w14:textId="2D1524D6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No presenta el Modelo del Macro Proceso requerido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6AC2F1E" w14:textId="6A8B74C4" w:rsidR="000C4A44" w:rsidRPr="000C4A44" w:rsidRDefault="00196A4F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17211">
              <w:rPr>
                <w:rFonts w:asciiTheme="minorHAnsi" w:hAnsiTheme="minorHAnsi" w:cstheme="minorHAnsi"/>
                <w:sz w:val="20"/>
                <w:szCs w:val="20"/>
              </w:rPr>
              <w:t xml:space="preserve">e realizará la descripción detallada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las actividades</w:t>
            </w:r>
            <w:r w:rsidR="00F17211">
              <w:rPr>
                <w:rFonts w:asciiTheme="minorHAnsi" w:hAnsiTheme="minorHAnsi" w:cstheme="minorHAnsi"/>
                <w:sz w:val="20"/>
                <w:szCs w:val="20"/>
              </w:rPr>
              <w:t>, los elementos y los actores que integran el desarrollo de cada proceso y subproceso y en su caso del macroproceso</w:t>
            </w:r>
          </w:p>
        </w:tc>
        <w:tc>
          <w:tcPr>
            <w:tcW w:w="2303" w:type="dxa"/>
            <w:shd w:val="clear" w:color="auto" w:fill="auto"/>
          </w:tcPr>
          <w:p w14:paraId="569872A1" w14:textId="030B6151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Describir detalladamente de las actividades, los elementos y los actores que integran el desarrollo de cada proceso y subproceso y en su caso, macroproceso</w:t>
            </w:r>
          </w:p>
        </w:tc>
      </w:tr>
      <w:tr w:rsidR="000C4A44" w:rsidRPr="00936D55" w14:paraId="00B2C816" w14:textId="77777777" w:rsidTr="00196A4F">
        <w:tc>
          <w:tcPr>
            <w:tcW w:w="1942" w:type="dxa"/>
            <w:vAlign w:val="center"/>
          </w:tcPr>
          <w:p w14:paraId="72A59AE0" w14:textId="77777777" w:rsidR="000C4A44" w:rsidRPr="00936D55" w:rsidRDefault="000C4A44" w:rsidP="000C4A4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A0D5F83" w14:textId="0FBEE85D" w:rsidR="000C4A44" w:rsidRPr="00936D55" w:rsidRDefault="000C4A44" w:rsidP="000C4A4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226" w:type="dxa"/>
            <w:vAlign w:val="center"/>
          </w:tcPr>
          <w:p w14:paraId="6E161654" w14:textId="6E9B9979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Identificación de los Procesos necesarios para identificar los insumos y recursos necesarios para la elaboración y entrega de los bienes y/o servicios que entrega el Programa presupuesta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60638A87" w14:textId="66A1194B" w:rsidR="000C4A44" w:rsidRPr="000C4A44" w:rsidRDefault="00196A4F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17211">
              <w:rPr>
                <w:rFonts w:asciiTheme="minorHAnsi" w:hAnsiTheme="minorHAnsi" w:cstheme="minorHAnsi"/>
                <w:sz w:val="20"/>
                <w:szCs w:val="20"/>
              </w:rPr>
              <w:t>e determinará si los insumos y los recursos disponibles son suficientes y adecuados para la ejecución de cada proceso y subproceso y en su caso macroproceso</w:t>
            </w:r>
          </w:p>
        </w:tc>
        <w:tc>
          <w:tcPr>
            <w:tcW w:w="2303" w:type="dxa"/>
            <w:shd w:val="clear" w:color="auto" w:fill="auto"/>
          </w:tcPr>
          <w:p w14:paraId="65C63A2D" w14:textId="4D544D48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Determinar si los insumos y los recursos disponibles son suficientes y adecuados para la ejecución de cada proceso y subproceso y, en su caso, macroproceso</w:t>
            </w:r>
          </w:p>
        </w:tc>
      </w:tr>
      <w:tr w:rsidR="000C4A44" w:rsidRPr="00936D55" w14:paraId="684C9DDD" w14:textId="77777777" w:rsidTr="00196A4F">
        <w:tc>
          <w:tcPr>
            <w:tcW w:w="1942" w:type="dxa"/>
            <w:vAlign w:val="center"/>
          </w:tcPr>
          <w:p w14:paraId="29E4EB0A" w14:textId="77777777" w:rsidR="000C4A44" w:rsidRPr="00936D55" w:rsidRDefault="000C4A44" w:rsidP="000C4A4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C737841" w14:textId="476B7DCF" w:rsidR="000C4A44" w:rsidRPr="00936D55" w:rsidRDefault="000C4A44" w:rsidP="000C4A4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74D95956" w14:textId="052F0C13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No se identifica el tiempo, personal, recursos financieros, infraestructura e insumos tecnológicos, para la entrega de los bienes y/o servicios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1451EAB" w14:textId="36259760" w:rsidR="000C4A44" w:rsidRPr="000C4A44" w:rsidRDefault="00196A4F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17211">
              <w:rPr>
                <w:rFonts w:asciiTheme="minorHAnsi" w:hAnsiTheme="minorHAnsi" w:cstheme="minorHAnsi"/>
                <w:sz w:val="20"/>
                <w:szCs w:val="20"/>
              </w:rPr>
              <w:t>e identificará el tiempo, personal, recursos financieros, infraestructura e insumos tecnológicos, para la entrega de los bienes y/o servicios</w:t>
            </w:r>
          </w:p>
        </w:tc>
        <w:tc>
          <w:tcPr>
            <w:tcW w:w="2303" w:type="dxa"/>
            <w:shd w:val="clear" w:color="auto" w:fill="auto"/>
          </w:tcPr>
          <w:p w14:paraId="63B66BA6" w14:textId="5B2D1E02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Identificar del tiempo, personal, recursos financieros, infraestructura e insumos tecnológicos, para la entrega de los bienes y/o servicios</w:t>
            </w:r>
          </w:p>
        </w:tc>
      </w:tr>
      <w:tr w:rsidR="000C4A44" w:rsidRPr="00936D55" w14:paraId="6BB8E733" w14:textId="77777777" w:rsidTr="00196A4F">
        <w:tc>
          <w:tcPr>
            <w:tcW w:w="1942" w:type="dxa"/>
            <w:vAlign w:val="center"/>
          </w:tcPr>
          <w:p w14:paraId="01C63B4E" w14:textId="77777777" w:rsidR="000C4A44" w:rsidRPr="00936D55" w:rsidRDefault="000C4A44" w:rsidP="000C4A4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DB730A7" w14:textId="54662D50" w:rsidR="000C4A44" w:rsidRPr="00936D55" w:rsidRDefault="000C4A44" w:rsidP="000C4A4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54338C48" w14:textId="77777777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 xml:space="preserve">No se existe un sistema de información </w:t>
            </w:r>
            <w:r w:rsidRPr="000C4A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utilizados en la ejecución de cada</w:t>
            </w:r>
          </w:p>
          <w:p w14:paraId="77D273B8" w14:textId="58998610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proceso, subproceso y en su caso, macroproceso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FAE6030" w14:textId="2A620560" w:rsidR="000C4A44" w:rsidRPr="000C4A44" w:rsidRDefault="00196A4F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013D7">
              <w:rPr>
                <w:rFonts w:asciiTheme="minorHAnsi" w:hAnsiTheme="minorHAnsi" w:cstheme="minorHAnsi"/>
                <w:sz w:val="20"/>
                <w:szCs w:val="20"/>
              </w:rPr>
              <w:t>e implementará</w:t>
            </w:r>
            <w:r w:rsidR="00F17211">
              <w:rPr>
                <w:rFonts w:asciiTheme="minorHAnsi" w:hAnsiTheme="minorHAnsi" w:cstheme="minorHAnsi"/>
                <w:sz w:val="20"/>
                <w:szCs w:val="20"/>
              </w:rPr>
              <w:t xml:space="preserve"> u</w:t>
            </w:r>
            <w:r w:rsidR="008013D7">
              <w:rPr>
                <w:rFonts w:asciiTheme="minorHAnsi" w:hAnsiTheme="minorHAnsi" w:cstheme="minorHAnsi"/>
                <w:sz w:val="20"/>
                <w:szCs w:val="20"/>
              </w:rPr>
              <w:t xml:space="preserve">n sistema de información del Pp </w:t>
            </w:r>
            <w:r w:rsidR="008013D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 el cual se utilice como instrumento del desempeño</w:t>
            </w:r>
          </w:p>
        </w:tc>
        <w:tc>
          <w:tcPr>
            <w:tcW w:w="2303" w:type="dxa"/>
            <w:shd w:val="clear" w:color="auto" w:fill="auto"/>
          </w:tcPr>
          <w:p w14:paraId="3FAD0580" w14:textId="6CE50E49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Realizar y/o presentar un sistema de información del Pp</w:t>
            </w:r>
          </w:p>
        </w:tc>
      </w:tr>
      <w:tr w:rsidR="000C4A44" w:rsidRPr="00936D55" w14:paraId="0346235C" w14:textId="77777777" w:rsidTr="00196A4F">
        <w:tc>
          <w:tcPr>
            <w:tcW w:w="1942" w:type="dxa"/>
            <w:vAlign w:val="center"/>
          </w:tcPr>
          <w:p w14:paraId="6EE54853" w14:textId="77777777" w:rsidR="000C4A44" w:rsidRPr="00936D55" w:rsidRDefault="000C4A44" w:rsidP="000C4A4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BD1E7FA" w14:textId="4A288C9A" w:rsidR="000C4A44" w:rsidRPr="00936D55" w:rsidRDefault="000C4A44" w:rsidP="000C4A4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2EBD37C4" w14:textId="2AD9E010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No existe coordinación entre los actores, órdenes de gobierno o dependencias o instancias involucradas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2C111ACB" w14:textId="0D74FB49" w:rsidR="000C4A44" w:rsidRPr="000C4A44" w:rsidRDefault="00196A4F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17211">
              <w:rPr>
                <w:rFonts w:asciiTheme="minorHAnsi" w:hAnsiTheme="minorHAnsi" w:cstheme="minorHAnsi"/>
                <w:sz w:val="20"/>
                <w:szCs w:val="20"/>
              </w:rPr>
              <w:t>e llevará a cabo la coordinación entre los actores, órdenes de gobierno o dependencias que intervienen en el Pp</w:t>
            </w:r>
          </w:p>
        </w:tc>
        <w:tc>
          <w:tcPr>
            <w:tcW w:w="2303" w:type="dxa"/>
            <w:shd w:val="clear" w:color="auto" w:fill="auto"/>
          </w:tcPr>
          <w:p w14:paraId="273DA741" w14:textId="5BD8D6F7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Llevar a cabo una coordinación entre los actores, órdenes de gobierno o dependencias que intervienen en el Pp</w:t>
            </w:r>
          </w:p>
        </w:tc>
      </w:tr>
      <w:tr w:rsidR="000C4A44" w:rsidRPr="00936D55" w14:paraId="7D24D58B" w14:textId="77777777" w:rsidTr="00196A4F">
        <w:tc>
          <w:tcPr>
            <w:tcW w:w="1942" w:type="dxa"/>
            <w:vAlign w:val="center"/>
          </w:tcPr>
          <w:p w14:paraId="10A6C54B" w14:textId="77777777" w:rsidR="000C4A44" w:rsidRPr="00936D55" w:rsidRDefault="000C4A44" w:rsidP="000C4A4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0CB6536" w14:textId="2D388F40" w:rsidR="000C4A44" w:rsidRPr="00936D55" w:rsidRDefault="000C4A44" w:rsidP="000C4A4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25F69EA3" w14:textId="02D88C5C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No se cuenta con mecanismos de control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01309AC7" w14:textId="42AD664B" w:rsidR="000C4A44" w:rsidRPr="000C4A44" w:rsidRDefault="00196A4F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17211">
              <w:rPr>
                <w:rFonts w:asciiTheme="minorHAnsi" w:hAnsiTheme="minorHAnsi" w:cstheme="minorHAnsi"/>
                <w:sz w:val="20"/>
                <w:szCs w:val="20"/>
              </w:rPr>
              <w:t>e identificará las características relacionadas con la importancia estratégica de cada proceso, subproceso y en su caso macroproceso</w:t>
            </w:r>
          </w:p>
        </w:tc>
        <w:tc>
          <w:tcPr>
            <w:tcW w:w="2303" w:type="dxa"/>
            <w:shd w:val="clear" w:color="auto" w:fill="auto"/>
          </w:tcPr>
          <w:p w14:paraId="40AE6350" w14:textId="28BBAB75" w:rsidR="000C4A44" w:rsidRPr="000C4A44" w:rsidRDefault="000C4A44" w:rsidP="000C4A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A44">
              <w:rPr>
                <w:rFonts w:asciiTheme="minorHAnsi" w:hAnsiTheme="minorHAnsi" w:cstheme="minorHAnsi"/>
                <w:sz w:val="20"/>
                <w:szCs w:val="20"/>
              </w:rPr>
              <w:t>Identificar las características relacionadas con la importancia estratégica de cada proceso, subproceso, y, en su caso, macroproceso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78DA6C1E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0C4A44" w:rsidRPr="000C4A44">
        <w:rPr>
          <w:rFonts w:asciiTheme="minorHAnsi" w:hAnsiTheme="minorHAnsi" w:cstheme="minorHAnsi"/>
          <w:sz w:val="20"/>
          <w:szCs w:val="24"/>
        </w:rPr>
        <w:t>Específica (de proceso con diseño)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236437F5" w14:textId="77777777" w:rsidR="000C4A44" w:rsidRPr="000C4A44" w:rsidRDefault="000C4A44" w:rsidP="000C4A4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C4A44">
        <w:rPr>
          <w:rFonts w:asciiTheme="minorHAnsi" w:hAnsiTheme="minorHAnsi" w:cstheme="minorHAnsi"/>
          <w:sz w:val="20"/>
          <w:szCs w:val="20"/>
        </w:rPr>
        <w:t>Cuenta con los documentos soportes (árbol del problema y árbol de objetivos).</w:t>
      </w:r>
    </w:p>
    <w:p w14:paraId="56C37331" w14:textId="77777777" w:rsidR="000C4A44" w:rsidRPr="000C4A44" w:rsidRDefault="000C4A44" w:rsidP="000C4A4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C4A44">
        <w:rPr>
          <w:rFonts w:asciiTheme="minorHAnsi" w:hAnsiTheme="minorHAnsi" w:cstheme="minorHAnsi"/>
          <w:sz w:val="20"/>
          <w:szCs w:val="20"/>
        </w:rPr>
        <w:t>Pp contiene los bienes y/o servicios suficientes y necesarios para alcanzar el objetivo central del Pp</w:t>
      </w:r>
    </w:p>
    <w:p w14:paraId="2326F9B1" w14:textId="77777777" w:rsidR="000C4A44" w:rsidRPr="000C4A44" w:rsidRDefault="000C4A44" w:rsidP="000C4A4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C4A44">
        <w:rPr>
          <w:rFonts w:asciiTheme="minorHAnsi" w:hAnsiTheme="minorHAnsi" w:cstheme="minorHAnsi"/>
          <w:sz w:val="20"/>
          <w:szCs w:val="20"/>
        </w:rPr>
        <w:t>Se identifican las poblaciones del Pp.</w:t>
      </w:r>
    </w:p>
    <w:p w14:paraId="2945BB71" w14:textId="77777777" w:rsidR="000C4A44" w:rsidRPr="000C4A44" w:rsidRDefault="000C4A44" w:rsidP="000C4A4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C4A44">
        <w:rPr>
          <w:rFonts w:asciiTheme="minorHAnsi" w:hAnsiTheme="minorHAnsi" w:cstheme="minorHAnsi"/>
          <w:sz w:val="20"/>
          <w:szCs w:val="20"/>
        </w:rPr>
        <w:t>El Pp cuenta con criterios de elegibilidad documentados para la selección de su población objetivo.</w:t>
      </w:r>
    </w:p>
    <w:p w14:paraId="7334A41B" w14:textId="77777777" w:rsidR="000C4A44" w:rsidRPr="000C4A44" w:rsidRDefault="000C4A44" w:rsidP="000C4A4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C4A44">
        <w:rPr>
          <w:rFonts w:asciiTheme="minorHAnsi" w:hAnsiTheme="minorHAnsi" w:cstheme="minorHAnsi"/>
          <w:sz w:val="20"/>
          <w:szCs w:val="20"/>
        </w:rPr>
        <w:t>El Pp cuenta con procedimientos para el trámite de las solicitudes y la entrega de los bienes y/o servicios que genera.</w:t>
      </w:r>
    </w:p>
    <w:p w14:paraId="247B0FE8" w14:textId="77777777" w:rsidR="000C4A44" w:rsidRPr="000C4A44" w:rsidRDefault="000C4A44" w:rsidP="000C4A4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C4A44">
        <w:rPr>
          <w:rFonts w:asciiTheme="minorHAnsi" w:hAnsiTheme="minorHAnsi" w:cstheme="minorHAnsi"/>
          <w:sz w:val="20"/>
          <w:szCs w:val="20"/>
        </w:rPr>
        <w:t>No presentan información documentada que permite conocer a la población atendida.</w:t>
      </w:r>
    </w:p>
    <w:p w14:paraId="201DFD44" w14:textId="77777777" w:rsidR="000C4A44" w:rsidRPr="000C4A44" w:rsidRDefault="000C4A44" w:rsidP="000C4A4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C4A44">
        <w:rPr>
          <w:rFonts w:asciiTheme="minorHAnsi" w:hAnsiTheme="minorHAnsi" w:cstheme="minorHAnsi"/>
          <w:sz w:val="20"/>
          <w:szCs w:val="20"/>
        </w:rPr>
        <w:t>No presentan mecanismos de transparencia y rendición de cuentas a través de los cuales pone a disposición del público la información.</w:t>
      </w:r>
    </w:p>
    <w:p w14:paraId="3989E635" w14:textId="77777777" w:rsidR="000C4A44" w:rsidRPr="000C4A44" w:rsidRDefault="000C4A44" w:rsidP="000C4A4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C4A44">
        <w:rPr>
          <w:rFonts w:asciiTheme="minorHAnsi" w:hAnsiTheme="minorHAnsi" w:cstheme="minorHAnsi"/>
          <w:sz w:val="20"/>
          <w:szCs w:val="20"/>
        </w:rPr>
        <w:t>No presentan evidencia de que identifica y cuantifica los gastos en los que incurre para generar los bienes y/o los servicios que ofrece.</w:t>
      </w:r>
    </w:p>
    <w:p w14:paraId="7A51442F" w14:textId="77777777" w:rsidR="000C4A44" w:rsidRPr="000C4A44" w:rsidRDefault="000C4A44" w:rsidP="000C4A4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C4A44">
        <w:rPr>
          <w:rFonts w:asciiTheme="minorHAnsi" w:hAnsiTheme="minorHAnsi" w:cstheme="minorHAnsi"/>
          <w:sz w:val="20"/>
          <w:szCs w:val="20"/>
        </w:rPr>
        <w:t>No se presentaron Instrumentos de Seguimiento del Desempeño.</w:t>
      </w:r>
    </w:p>
    <w:p w14:paraId="1AB1C37A" w14:textId="77777777" w:rsidR="000C4A44" w:rsidRPr="000C4A44" w:rsidRDefault="000C4A44" w:rsidP="000C4A4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C4A44">
        <w:rPr>
          <w:rFonts w:asciiTheme="minorHAnsi" w:hAnsiTheme="minorHAnsi" w:cstheme="minorHAnsi"/>
          <w:sz w:val="20"/>
          <w:szCs w:val="20"/>
        </w:rPr>
        <w:t>No presenta el Modelo del Macro Proceso requerido.</w:t>
      </w:r>
    </w:p>
    <w:p w14:paraId="30A4D14C" w14:textId="77777777" w:rsidR="000C4A44" w:rsidRPr="000C4A44" w:rsidRDefault="000C4A44" w:rsidP="000C4A4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C4A44">
        <w:rPr>
          <w:rFonts w:asciiTheme="minorHAnsi" w:hAnsiTheme="minorHAnsi" w:cstheme="minorHAnsi"/>
          <w:sz w:val="20"/>
          <w:szCs w:val="20"/>
        </w:rPr>
        <w:lastRenderedPageBreak/>
        <w:t>Identificación de los Procesos necesarios para identificar los insumos y recursos necesarios para la elaboración y entrega de los bienes y/o servicios que entrega el Programa presupuesta.</w:t>
      </w:r>
    </w:p>
    <w:p w14:paraId="3DFE305E" w14:textId="77777777" w:rsidR="000C4A44" w:rsidRPr="000C4A44" w:rsidRDefault="000C4A44" w:rsidP="000C4A4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C4A44">
        <w:rPr>
          <w:rFonts w:asciiTheme="minorHAnsi" w:hAnsiTheme="minorHAnsi" w:cstheme="minorHAnsi"/>
          <w:sz w:val="20"/>
          <w:szCs w:val="20"/>
        </w:rPr>
        <w:t>No se identifica el tiempo, personal, recursos financieros, infraestructura e insumos tecnológicos, para la entrega de los bienes y/o servicios.</w:t>
      </w:r>
    </w:p>
    <w:p w14:paraId="5B92653B" w14:textId="77777777" w:rsidR="000C4A44" w:rsidRPr="000C4A44" w:rsidRDefault="000C4A44" w:rsidP="000C4A4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C4A44">
        <w:rPr>
          <w:rFonts w:asciiTheme="minorHAnsi" w:hAnsiTheme="minorHAnsi" w:cstheme="minorHAnsi"/>
          <w:sz w:val="20"/>
          <w:szCs w:val="20"/>
        </w:rPr>
        <w:t>No se existe un sistema de información utilizados en la ejecución de cada proceso, subproceso y en su caso, macroproceso.</w:t>
      </w:r>
    </w:p>
    <w:p w14:paraId="1A427588" w14:textId="77777777" w:rsidR="000C4A44" w:rsidRPr="000C4A44" w:rsidRDefault="000C4A44" w:rsidP="000C4A4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C4A44">
        <w:rPr>
          <w:rFonts w:asciiTheme="minorHAnsi" w:hAnsiTheme="minorHAnsi" w:cstheme="minorHAnsi"/>
          <w:sz w:val="20"/>
          <w:szCs w:val="20"/>
        </w:rPr>
        <w:t>No existe coordinación entre los actores, órdenes de gobierno o dependencias o instancias involucradas.</w:t>
      </w:r>
    </w:p>
    <w:p w14:paraId="02A3A7DE" w14:textId="77777777" w:rsidR="000C4A44" w:rsidRPr="000C4A44" w:rsidRDefault="000C4A44" w:rsidP="000C4A4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C4A44">
        <w:rPr>
          <w:rFonts w:asciiTheme="minorHAnsi" w:hAnsiTheme="minorHAnsi" w:cstheme="minorHAnsi"/>
          <w:sz w:val="20"/>
          <w:szCs w:val="20"/>
        </w:rPr>
        <w:t>No se cuenta con mecanismos de control.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374DCB29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8A7A21">
        <w:rPr>
          <w:rFonts w:asciiTheme="minorHAnsi" w:hAnsiTheme="minorHAnsi" w:cstheme="minorHAnsi"/>
          <w:bCs/>
          <w:sz w:val="20"/>
          <w:szCs w:val="20"/>
          <w:lang w:val="es-ES"/>
        </w:rPr>
        <w:t>3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1A4F" w14:textId="77777777" w:rsidR="00D109E3" w:rsidRDefault="00D109E3" w:rsidP="008E5209">
      <w:pPr>
        <w:spacing w:after="0" w:line="240" w:lineRule="auto"/>
      </w:pPr>
      <w:r>
        <w:separator/>
      </w:r>
    </w:p>
  </w:endnote>
  <w:endnote w:type="continuationSeparator" w:id="0">
    <w:p w14:paraId="1CA211AD" w14:textId="77777777" w:rsidR="00D109E3" w:rsidRDefault="00D109E3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43DD723" w:rsidR="00F17211" w:rsidRPr="00D05CDC" w:rsidRDefault="00F17211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A7A21">
          <w:rPr>
            <w:b/>
            <w:noProof/>
          </w:rPr>
          <w:t>4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5E193E1D" w:rsidR="00F17211" w:rsidRPr="00D05CDC" w:rsidRDefault="00F17211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A7A21" w:rsidRPr="008A7A21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3B32" w14:textId="77777777" w:rsidR="00D109E3" w:rsidRDefault="00D109E3" w:rsidP="008E5209">
      <w:pPr>
        <w:spacing w:after="0" w:line="240" w:lineRule="auto"/>
      </w:pPr>
      <w:r>
        <w:separator/>
      </w:r>
    </w:p>
  </w:footnote>
  <w:footnote w:type="continuationSeparator" w:id="0">
    <w:p w14:paraId="2DC21C88" w14:textId="77777777" w:rsidR="00D109E3" w:rsidRDefault="00D109E3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F17211" w:rsidRPr="000C4A44" w:rsidRDefault="00F17211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C4A4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4A4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F17211" w:rsidRPr="00075974" w:rsidRDefault="00F17211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8547">
    <w:abstractNumId w:val="0"/>
  </w:num>
  <w:num w:numId="2" w16cid:durableId="190533966">
    <w:abstractNumId w:val="1"/>
  </w:num>
  <w:num w:numId="3" w16cid:durableId="824129060">
    <w:abstractNumId w:val="3"/>
  </w:num>
  <w:num w:numId="4" w16cid:durableId="1232500851">
    <w:abstractNumId w:val="2"/>
  </w:num>
  <w:num w:numId="5" w16cid:durableId="143316754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4A44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96A4F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A17FE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55791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5BD"/>
    <w:rsid w:val="00671A91"/>
    <w:rsid w:val="006807FF"/>
    <w:rsid w:val="0068293A"/>
    <w:rsid w:val="00690BCC"/>
    <w:rsid w:val="0069467B"/>
    <w:rsid w:val="006A18AF"/>
    <w:rsid w:val="006A3D81"/>
    <w:rsid w:val="006A631C"/>
    <w:rsid w:val="006C0BA3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3D7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A7A21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29BE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9E3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0B24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4754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17211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7AD2-2CFB-4A53-A0F4-DC49EB8D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1186</Words>
  <Characters>6526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5</cp:revision>
  <cp:lastPrinted>2025-05-27T19:17:00Z</cp:lastPrinted>
  <dcterms:created xsi:type="dcterms:W3CDTF">2025-06-04T18:19:00Z</dcterms:created>
  <dcterms:modified xsi:type="dcterms:W3CDTF">2025-06-04T20:09:00Z</dcterms:modified>
</cp:coreProperties>
</file>